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××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同志租赁房屋情况的承诺函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Arial" w:hAnsi="Arial" w:eastAsia="仿宋_GB2312" w:cs="Arial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吉阳区人力资源和社会保障局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兹有我单位</w:t>
      </w:r>
      <w:r>
        <w:rPr>
          <w:rFonts w:hint="default" w:ascii="Arial" w:hAnsi="Arial" w:eastAsia="仿宋_GB2312" w:cs="Arial"/>
          <w:sz w:val="32"/>
          <w:szCs w:val="32"/>
        </w:rPr>
        <w:t>×××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同志，身份证号</w:t>
      </w:r>
      <w:r>
        <w:rPr>
          <w:rFonts w:hint="default" w:ascii="Arial" w:hAnsi="Arial" w:eastAsia="仿宋_GB2312" w:cs="Arial"/>
          <w:sz w:val="32"/>
          <w:szCs w:val="32"/>
        </w:rPr>
        <w:t>×××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，其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年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月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日至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年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月</w:t>
      </w:r>
      <w:r>
        <w:rPr>
          <w:rFonts w:hint="default" w:ascii="Arial" w:hAnsi="Arial" w:eastAsia="仿宋_GB2312" w:cs="Arial"/>
          <w:sz w:val="32"/>
          <w:szCs w:val="32"/>
        </w:rPr>
        <w:t>×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日租赁的</w:t>
      </w:r>
      <w:r>
        <w:rPr>
          <w:rFonts w:hint="default" w:ascii="Arial" w:hAnsi="Arial" w:eastAsia="仿宋_GB2312" w:cs="Arial"/>
          <w:sz w:val="32"/>
          <w:szCs w:val="32"/>
        </w:rPr>
        <w:t>×××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（房屋详细地址）为“商用”（“办公”）属性，该房屋仅供该同志工作期间居住使用。特此承诺。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三亚学院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Arial" w:hAnsi="Arial" w:eastAsia="仿宋_GB2312" w:cs="Arial"/>
          <w:sz w:val="32"/>
          <w:szCs w:val="32"/>
          <w:lang w:eastAsia="zh-CN"/>
        </w:rPr>
        <w:t>年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 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月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 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5MDUxNjY1OGE2MGExZWNiMTM3ZTAwZTc2OWNhNzYifQ=="/>
    <w:docVar w:name="KSO_WPS_MARK_KEY" w:val="3aab4253-0040-4f70-b877-7325cbc6cc52"/>
  </w:docVars>
  <w:rsids>
    <w:rsidRoot w:val="1B8E3A4F"/>
    <w:rsid w:val="07F74805"/>
    <w:rsid w:val="1B8E3A4F"/>
    <w:rsid w:val="22B17815"/>
    <w:rsid w:val="45482758"/>
    <w:rsid w:val="708A4CD1"/>
    <w:rsid w:val="7E8E4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2023-04-18T01:10:00Z</dcterms:created>
  <dc:creator>陈光清</dc:creator>
  <cp:lastModifiedBy>辛昞妠:)</cp:lastModifiedBy>
  <dcterms:modified xsi:type="dcterms:W3CDTF">2024-05-24T10:28:22Z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100B9A7D7F124A76B7A8BBAD18004DF3_12</vt:lpwstr>
  </property>
</Properties>
</file>